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E9" w:rsidRDefault="002B10E9" w:rsidP="002B10E9">
      <w:pPr>
        <w:pBdr>
          <w:bottom w:val="single" w:sz="6" w:space="9" w:color="E4E7E9"/>
        </w:pBd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371ED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ПАМЯТКА </w:t>
      </w:r>
    </w:p>
    <w:p w:rsidR="002B10E9" w:rsidRDefault="002B10E9" w:rsidP="002B10E9">
      <w:pPr>
        <w:pBdr>
          <w:bottom w:val="single" w:sz="6" w:space="9" w:color="E4E7E9"/>
        </w:pBd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371ED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для учащегося о безопасном маршруте следования </w:t>
      </w:r>
    </w:p>
    <w:p w:rsidR="002B10E9" w:rsidRDefault="002B10E9" w:rsidP="002B10E9">
      <w:pPr>
        <w:pBdr>
          <w:bottom w:val="single" w:sz="6" w:space="9" w:color="E4E7E9"/>
        </w:pBd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371ED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и о сложных участках на дорогах</w:t>
      </w:r>
    </w:p>
    <w:p w:rsidR="002B10E9" w:rsidRPr="00371EDE" w:rsidRDefault="002B10E9" w:rsidP="002B10E9">
      <w:pPr>
        <w:pBdr>
          <w:bottom w:val="single" w:sz="6" w:space="9" w:color="E4E7E9"/>
        </w:pBd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:rsidR="002B10E9" w:rsidRPr="00371EDE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2B10E9" w:rsidRPr="00371EDE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2B10E9">
        <w:rPr>
          <w:rFonts w:eastAsia="Times New Roman" w:cs="Times New Roman"/>
          <w:sz w:val="32"/>
          <w:szCs w:val="32"/>
          <w:lang w:eastAsia="ru-RU"/>
        </w:rPr>
        <w:t>Тебе как пешеходу следует помнить: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не переходите улицу на красный свет, даже если не видно машин;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переходи дорогу, предварительно посмотрев в обе стороны - сначала налево, потом направо;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на дорогу можно с тротуара только сойти, а не выбежать;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не выбегай на дорогу из-за препятствия (стоящего у обочины транспорта, высокого сугроба). </w:t>
      </w:r>
      <w:r w:rsidRPr="002B10E9">
        <w:rPr>
          <w:rFonts w:eastAsia="Times New Roman" w:cs="Times New Roman"/>
          <w:i/>
          <w:iCs/>
          <w:sz w:val="32"/>
          <w:szCs w:val="32"/>
          <w:lang w:eastAsia="ru-RU"/>
        </w:rPr>
        <w:t>Водитель не успеет затормозить при твоем неожиданном появлении;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 xml:space="preserve">ходи только по тротуару, если же тротуара </w:t>
      </w:r>
      <w:proofErr w:type="gramStart"/>
      <w:r w:rsidRPr="00371EDE">
        <w:rPr>
          <w:rFonts w:eastAsia="Times New Roman" w:cs="Times New Roman"/>
          <w:sz w:val="32"/>
          <w:szCs w:val="32"/>
          <w:lang w:eastAsia="ru-RU"/>
        </w:rPr>
        <w:t>нет и тебе приходится</w:t>
      </w:r>
      <w:proofErr w:type="gramEnd"/>
      <w:r w:rsidRPr="00371EDE">
        <w:rPr>
          <w:rFonts w:eastAsia="Times New Roman" w:cs="Times New Roman"/>
          <w:sz w:val="32"/>
          <w:szCs w:val="32"/>
          <w:lang w:eastAsia="ru-RU"/>
        </w:rPr>
        <w:t xml:space="preserve"> идти по обочине дороги, выбирай ту ее сторону, по которой машины идут тебе навстречу;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никогда не рассчитывай на внимание водителя, надейся только на себя;</w:t>
      </w:r>
    </w:p>
    <w:p w:rsidR="002B10E9" w:rsidRPr="00371EDE" w:rsidRDefault="002B10E9" w:rsidP="002B10E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без родителей улицу лучше всего переходить в группе пешеходов.</w:t>
      </w:r>
    </w:p>
    <w:p w:rsidR="002B10E9" w:rsidRPr="00371EDE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Запомни главное правило пешехода - надо предвидеть опасность и по возможности избегать</w:t>
      </w: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1EDE">
        <w:rPr>
          <w:rFonts w:eastAsia="Times New Roman" w:cs="Times New Roman"/>
          <w:sz w:val="32"/>
          <w:szCs w:val="32"/>
          <w:lang w:eastAsia="ru-RU"/>
        </w:rPr>
        <w:t> </w:t>
      </w: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B10E9" w:rsidRPr="002B10E9" w:rsidRDefault="002B10E9" w:rsidP="002B10E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22CA7" w:rsidRPr="002B10E9" w:rsidRDefault="00222CA7">
      <w:pPr>
        <w:rPr>
          <w:sz w:val="32"/>
          <w:szCs w:val="32"/>
        </w:rPr>
      </w:pPr>
    </w:p>
    <w:sectPr w:rsidR="00222CA7" w:rsidRPr="002B10E9" w:rsidSect="002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2B4"/>
    <w:multiLevelType w:val="multilevel"/>
    <w:tmpl w:val="6A5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E9"/>
    <w:rsid w:val="00222CA7"/>
    <w:rsid w:val="002B10E9"/>
    <w:rsid w:val="00E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2018-03-29T10:19:00Z</dcterms:created>
  <dcterms:modified xsi:type="dcterms:W3CDTF">2018-03-29T10:20:00Z</dcterms:modified>
</cp:coreProperties>
</file>